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08F5" w14:textId="2B647A37" w:rsidR="00181F8B" w:rsidRDefault="009C20A8" w:rsidP="005919A8">
      <w:pPr>
        <w:spacing w:line="360" w:lineRule="auto"/>
        <w:rPr>
          <w:rFonts w:ascii="Gill Sans" w:hAnsi="Gill Sans" w:cs="Gill Sans"/>
          <w:lang w:val="en-US"/>
        </w:rPr>
      </w:pPr>
      <w:r>
        <w:rPr>
          <w:rFonts w:ascii="Gill Sans" w:hAnsi="Gill Sans" w:cs="Gill Sans"/>
          <w:lang w:val="en-US"/>
        </w:rPr>
        <w:t xml:space="preserve">MUVINDU BINOY    </w:t>
      </w:r>
      <w:r w:rsidR="00181F8B">
        <w:rPr>
          <w:rFonts w:ascii="Gill Sans" w:hAnsi="Gill Sans" w:cs="Gill Sans"/>
          <w:lang w:val="en-US"/>
        </w:rPr>
        <w:t>b.   19</w:t>
      </w:r>
      <w:r>
        <w:rPr>
          <w:rFonts w:ascii="Gill Sans" w:hAnsi="Gill Sans" w:cs="Gill Sans"/>
          <w:lang w:val="en-US"/>
        </w:rPr>
        <w:t>89</w:t>
      </w:r>
    </w:p>
    <w:p w14:paraId="336F442B" w14:textId="77777777" w:rsidR="00181F8B" w:rsidRDefault="00181F8B" w:rsidP="005919A8">
      <w:pPr>
        <w:spacing w:line="360" w:lineRule="auto"/>
        <w:rPr>
          <w:rFonts w:ascii="Gill Sans" w:hAnsi="Gill Sans" w:cs="Gill Sans"/>
          <w:lang w:val="en-US"/>
        </w:rPr>
      </w:pPr>
    </w:p>
    <w:p w14:paraId="5E7F70CA" w14:textId="0C67D89D" w:rsidR="00932073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>
        <w:rPr>
          <w:rFonts w:ascii="Gill Sans" w:hAnsi="Gill Sans" w:cs="Gill Sans"/>
          <w:lang w:val="en-US"/>
        </w:rPr>
        <w:t xml:space="preserve">Solo </w:t>
      </w:r>
      <w:r w:rsidR="00181F8B">
        <w:rPr>
          <w:rFonts w:ascii="Gill Sans" w:hAnsi="Gill Sans" w:cs="Gill Sans"/>
          <w:lang w:val="en-US"/>
        </w:rPr>
        <w:t>E</w:t>
      </w:r>
      <w:r>
        <w:rPr>
          <w:rFonts w:ascii="Gill Sans" w:hAnsi="Gill Sans" w:cs="Gill Sans"/>
          <w:lang w:val="en-US"/>
        </w:rPr>
        <w:t>xhibitions</w:t>
      </w:r>
      <w:r w:rsidR="00181F8B">
        <w:rPr>
          <w:rFonts w:ascii="Gill Sans" w:hAnsi="Gill Sans" w:cs="Gill Sans"/>
          <w:lang w:val="en-US"/>
        </w:rPr>
        <w:br/>
      </w:r>
      <w:r w:rsidR="00932073">
        <w:rPr>
          <w:rFonts w:ascii="Gill Sans Light" w:eastAsia="Times New Roman" w:hAnsi="Gill Sans Light" w:cs="Gill Sans Light"/>
          <w:sz w:val="22"/>
          <w:szCs w:val="22"/>
          <w:lang w:val="en-US"/>
        </w:rPr>
        <w:t>2024   AUTOMATA | PRSFG, Colombo, Sri Lanka</w:t>
      </w:r>
    </w:p>
    <w:p w14:paraId="712C083F" w14:textId="405A2D0F" w:rsidR="0093590D" w:rsidRDefault="0093590D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202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4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Full Dots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 |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Dots Bay House, </w:t>
      </w:r>
      <w:proofErr w:type="spellStart"/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Hiriketiya</w:t>
      </w:r>
      <w:proofErr w:type="spellEnd"/>
      <w:r w:rsidRPr="00CF114B">
        <w:rPr>
          <w:rFonts w:ascii="Gill Sans Light" w:eastAsia="Times New Roman" w:hAnsi="Gill Sans Light" w:cs="Gill Sans Light" w:hint="cs"/>
          <w:sz w:val="22"/>
          <w:szCs w:val="22"/>
        </w:rPr>
        <w:t>, Sri Lanka</w:t>
      </w:r>
    </w:p>
    <w:p w14:paraId="7F5D3C72" w14:textId="43F6E13F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2022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Survival of the Fragile | Saskia Fernando Gallery, Colombo, Sri Lanka</w:t>
      </w:r>
    </w:p>
    <w:p w14:paraId="04518BED" w14:textId="20CBA9A1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2020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Last Page of the Text Book | Saskia Fernando Gallery, Colombo, Sri Lanka </w:t>
      </w:r>
    </w:p>
    <w:p w14:paraId="720B44D6" w14:textId="20A97A75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God is a Mesh | Saskia Fernando Gallery, Colombo, Sri Lanka </w:t>
      </w:r>
    </w:p>
    <w:p w14:paraId="4239D136" w14:textId="4EDA1D79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Divine Thru | Saskia Fernando Gallery, Colombo, Sri Lanka </w:t>
      </w:r>
    </w:p>
    <w:p w14:paraId="0181C85B" w14:textId="427648F8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2015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The Holy Merchandise | Saskia Fernando Gallery, Colombo, Sri Lanka </w:t>
      </w:r>
    </w:p>
    <w:p w14:paraId="21E7E5EF" w14:textId="5C811450" w:rsidR="007417F9" w:rsidRPr="007417F9" w:rsidRDefault="00181F8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>
        <w:rPr>
          <w:rFonts w:ascii="Gill Sans Light" w:hAnsi="Gill Sans Light" w:cs="Gill Sans Light"/>
          <w:sz w:val="22"/>
          <w:szCs w:val="22"/>
          <w:lang w:val="en-US"/>
        </w:rPr>
        <w:br/>
      </w:r>
      <w:r>
        <w:rPr>
          <w:rFonts w:ascii="Gill Sans Light" w:hAnsi="Gill Sans Light" w:cs="Gill Sans Light"/>
          <w:sz w:val="22"/>
          <w:szCs w:val="22"/>
          <w:lang w:val="en-US"/>
        </w:rPr>
        <w:br/>
      </w:r>
      <w:r w:rsidR="00CF114B">
        <w:rPr>
          <w:rFonts w:ascii="Gill Sans" w:hAnsi="Gill Sans" w:cs="Gill Sans"/>
          <w:lang w:val="en-US"/>
        </w:rPr>
        <w:t xml:space="preserve">Group </w:t>
      </w:r>
      <w:r w:rsidRPr="00181F8B">
        <w:rPr>
          <w:rFonts w:ascii="Gill Sans" w:hAnsi="Gill Sans" w:cs="Gill Sans" w:hint="cs"/>
          <w:lang w:val="en-US"/>
        </w:rPr>
        <w:t>Exhibitions</w:t>
      </w:r>
      <w:r w:rsidR="00CF114B">
        <w:rPr>
          <w:rFonts w:ascii="Gill Sans" w:hAnsi="Gill Sans" w:cs="Gill Sans"/>
          <w:lang w:val="en-US"/>
        </w:rPr>
        <w:br/>
      </w:r>
      <w:r w:rsidR="007417F9" w:rsidRPr="00103341">
        <w:rPr>
          <w:rFonts w:ascii="Gill Sans Light" w:eastAsia="Times New Roman" w:hAnsi="Gill Sans Light" w:cs="Gill Sans Light"/>
          <w:sz w:val="22"/>
          <w:szCs w:val="22"/>
        </w:rPr>
        <w:t>202</w:t>
      </w:r>
      <w:r w:rsidR="007417F9">
        <w:rPr>
          <w:rFonts w:ascii="Gill Sans Light" w:eastAsia="Times New Roman" w:hAnsi="Gill Sans Light" w:cs="Gill Sans Light"/>
          <w:sz w:val="22"/>
          <w:szCs w:val="22"/>
          <w:lang w:val="en-US"/>
        </w:rPr>
        <w:t>5</w:t>
      </w:r>
      <w:r w:rsidR="007417F9" w:rsidRPr="00103341">
        <w:rPr>
          <w:rFonts w:ascii="Gill Sans Light" w:eastAsia="Times New Roman" w:hAnsi="Gill Sans Light" w:cs="Gill Sans Light"/>
          <w:sz w:val="22"/>
          <w:szCs w:val="22"/>
        </w:rPr>
        <w:t xml:space="preserve">   </w:t>
      </w:r>
      <w:r w:rsidR="007417F9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served to you with a dash of lime </w:t>
      </w:r>
      <w:r w:rsidR="007417F9" w:rsidRPr="00103341">
        <w:rPr>
          <w:rFonts w:ascii="Gill Sans Light" w:eastAsia="Times New Roman" w:hAnsi="Gill Sans Light" w:cs="Gill Sans Light"/>
          <w:sz w:val="22"/>
          <w:szCs w:val="22"/>
        </w:rPr>
        <w:t xml:space="preserve">| </w:t>
      </w:r>
      <w:r w:rsidR="007417F9">
        <w:rPr>
          <w:rFonts w:ascii="Gill Sans Light" w:eastAsia="Times New Roman" w:hAnsi="Gill Sans Light" w:cs="Gill Sans Light"/>
          <w:sz w:val="22"/>
          <w:szCs w:val="22"/>
          <w:lang w:val="en-US"/>
        </w:rPr>
        <w:t>Saskia Fernando Gallery, Colombo, Sri Lanka</w:t>
      </w:r>
    </w:p>
    <w:p w14:paraId="0440FAAD" w14:textId="6AD90028" w:rsidR="00103341" w:rsidRDefault="00103341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103341">
        <w:rPr>
          <w:rFonts w:ascii="Gill Sans Light" w:eastAsia="Times New Roman" w:hAnsi="Gill Sans Light" w:cs="Gill Sans Light"/>
          <w:sz w:val="22"/>
          <w:szCs w:val="22"/>
        </w:rPr>
        <w:t>2024   Now Streaming</w:t>
      </w:r>
      <w:r w:rsidR="00936797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</w:t>
      </w:r>
      <w:r w:rsidRPr="00103341">
        <w:rPr>
          <w:rFonts w:ascii="Gill Sans Light" w:eastAsia="Times New Roman" w:hAnsi="Gill Sans Light" w:cs="Gill Sans Light"/>
          <w:sz w:val="22"/>
          <w:szCs w:val="22"/>
        </w:rPr>
        <w:t>| Rajiv Menon Contemporary, Los Angeles, USA</w:t>
      </w:r>
    </w:p>
    <w:p w14:paraId="63566A97" w14:textId="504F10B6" w:rsidR="0093590D" w:rsidRDefault="0093590D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 w:rsidRPr="0093590D">
        <w:rPr>
          <w:rFonts w:ascii="Gill Sans Light" w:eastAsia="Times New Roman" w:hAnsi="Gill Sans Light" w:cs="Gill Sans Light"/>
          <w:sz w:val="22"/>
          <w:szCs w:val="22"/>
        </w:rPr>
        <w:t>20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24</w:t>
      </w:r>
      <w:r w:rsidRPr="0093590D">
        <w:rPr>
          <w:rFonts w:ascii="Gill Sans Light" w:eastAsia="Times New Roman" w:hAnsi="Gill Sans Light" w:cs="Gill Sans Light"/>
          <w:sz w:val="22"/>
          <w:szCs w:val="22"/>
        </w:rPr>
        <w:t xml:space="preserve">  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Pivot Glide Echo</w:t>
      </w:r>
      <w:r w:rsidRPr="0093590D">
        <w:rPr>
          <w:rFonts w:ascii="Gill Sans Light" w:eastAsia="Times New Roman" w:hAnsi="Gill Sans Light" w:cs="Gill Sans Light"/>
          <w:sz w:val="22"/>
          <w:szCs w:val="22"/>
        </w:rPr>
        <w:t xml:space="preserve"> |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Lionel Wendt Art Centre</w:t>
      </w:r>
      <w:r w:rsidRPr="0093590D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Colombo, Sri Lanka</w:t>
      </w:r>
    </w:p>
    <w:p w14:paraId="16EE9872" w14:textId="1D446153" w:rsidR="00CF114B" w:rsidRPr="00CF114B" w:rsidRDefault="00CF114B" w:rsidP="00CF114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Ellipsis: Between Word &amp; Image | Jawahar Kala Kendra, Jaipur, India </w:t>
      </w:r>
    </w:p>
    <w:p w14:paraId="7285823E" w14:textId="79EE567E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Embodying Power | Sapumal Foundation, Colombo, Sri Lanka </w:t>
      </w:r>
    </w:p>
    <w:p w14:paraId="3C15F937" w14:textId="0D146843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Cinnamon Colomboscope: Re/Evolution | Colombo, Sri Lanka </w:t>
      </w:r>
    </w:p>
    <w:p w14:paraId="40524617" w14:textId="2D1F6788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Conceiving Virtual Space | Art Space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>,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 Sri Lanka </w:t>
      </w:r>
    </w:p>
    <w:p w14:paraId="541BBB7F" w14:textId="43E2B01C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Colombo Art Biennale: Conceiving Space | Colombo, Sri Lanka </w:t>
      </w:r>
    </w:p>
    <w:p w14:paraId="3D2C4883" w14:textId="7345D5FD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Cinnamon Colomboscope: Testing Grounds | Former General Post Office, Colombo, Sri Lanka </w:t>
      </w:r>
    </w:p>
    <w:p w14:paraId="073A1264" w14:textId="04F459A3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2015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Cinnamon Colomboscope: Shadowscenes | Rio Hotel and Cinema, Colombo, Sri Lanka </w:t>
      </w:r>
    </w:p>
    <w:p w14:paraId="07842321" w14:textId="77777777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</w:p>
    <w:p w14:paraId="39DEDBB6" w14:textId="59E028A5" w:rsidR="00CF114B" w:rsidRPr="00CF114B" w:rsidRDefault="00CF114B" w:rsidP="00CF114B">
      <w:pPr>
        <w:spacing w:line="360" w:lineRule="auto"/>
        <w:rPr>
          <w:rFonts w:ascii="Gill Sans" w:eastAsia="Times New Roman" w:hAnsi="Gill Sans" w:cs="Gill Sans"/>
        </w:rPr>
      </w:pPr>
      <w:r w:rsidRPr="00CF114B">
        <w:rPr>
          <w:rFonts w:ascii="Gill Sans" w:eastAsia="Times New Roman" w:hAnsi="Gill Sans" w:cs="Gill Sans" w:hint="cs"/>
        </w:rPr>
        <w:t xml:space="preserve">Residencies </w:t>
      </w:r>
    </w:p>
    <w:p w14:paraId="4797FABD" w14:textId="577E7483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2021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Cité Internationales des Arts | Paris, France </w:t>
      </w:r>
    </w:p>
    <w:p w14:paraId="6FB1CDF5" w14:textId="613E9A76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Ya Connect Artist-in-Residence | Hatch, Colombo, Sri Lanka</w:t>
      </w:r>
    </w:p>
    <w:p w14:paraId="0F5C06AB" w14:textId="77777777" w:rsidR="00181F8B" w:rsidRDefault="00181F8B" w:rsidP="00CF114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</w:p>
    <w:p w14:paraId="4DF95193" w14:textId="31D80494" w:rsidR="00936797" w:rsidRPr="00CF114B" w:rsidRDefault="00936797" w:rsidP="00CF114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</w:p>
    <w:sectPr w:rsidR="00936797" w:rsidRPr="00CF114B" w:rsidSect="00BC1C78">
      <w:footerReference w:type="default" r:id="rId6"/>
      <w:pgSz w:w="12240" w:h="15840"/>
      <w:pgMar w:top="1440" w:right="1440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C930" w14:textId="77777777" w:rsidR="00A72BFE" w:rsidRDefault="00A72BFE" w:rsidP="00BC1C78">
      <w:r>
        <w:separator/>
      </w:r>
    </w:p>
  </w:endnote>
  <w:endnote w:type="continuationSeparator" w:id="0">
    <w:p w14:paraId="04E433E1" w14:textId="77777777" w:rsidR="00A72BFE" w:rsidRDefault="00A72BFE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FF38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9DAC511" wp14:editId="58C70699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66550B4C" wp14:editId="679F5C24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DD06B" w14:textId="583DE3C3" w:rsidR="00796FAA" w:rsidRDefault="00796FAA" w:rsidP="00796FAA">
    <w:pPr>
      <w:pStyle w:val="Footer"/>
      <w:ind w:left="-567" w:firstLine="567"/>
      <w:jc w:val="center"/>
    </w:pPr>
    <w:r w:rsidRPr="00BF1759">
      <w:rPr>
        <w:rFonts w:ascii="Arial" w:eastAsia="Arial" w:hAnsi="Arial" w:cs="Arial"/>
        <w:sz w:val="16"/>
        <w:szCs w:val="16"/>
      </w:rPr>
      <w:t xml:space="preserve">41, HORTON PLACE, COLOMBO 7 | 138, GALLE ROAD, COLOMBO 3    TEL +94 (11)7429010   </w:t>
    </w:r>
    <w:r>
      <w:rPr>
        <w:rFonts w:ascii="Arial" w:eastAsia="Arial" w:hAnsi="Arial" w:cs="Arial"/>
        <w:sz w:val="16"/>
        <w:szCs w:val="16"/>
      </w:rPr>
      <w:t xml:space="preserve"> </w:t>
    </w:r>
    <w:r w:rsidRPr="00BF1759">
      <w:rPr>
        <w:rFonts w:ascii="Arial" w:eastAsia="Arial" w:hAnsi="Arial" w:cs="Arial"/>
        <w:sz w:val="16"/>
        <w:szCs w:val="16"/>
      </w:rPr>
      <w:t>www.saskiafernandogallery.com</w:t>
    </w:r>
  </w:p>
  <w:p w14:paraId="68D9ED9E" w14:textId="705DCB51" w:rsidR="00BC1C78" w:rsidRDefault="00BC1C78" w:rsidP="00796FAA">
    <w:pPr>
      <w:pStyle w:val="Footer"/>
      <w:ind w:left="-1134" w:firstLine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20BC" w14:textId="77777777" w:rsidR="00A72BFE" w:rsidRDefault="00A72BFE" w:rsidP="00BC1C78">
      <w:r>
        <w:separator/>
      </w:r>
    </w:p>
  </w:footnote>
  <w:footnote w:type="continuationSeparator" w:id="0">
    <w:p w14:paraId="2D7181C1" w14:textId="77777777" w:rsidR="00A72BFE" w:rsidRDefault="00A72BFE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A8"/>
    <w:rsid w:val="000849D2"/>
    <w:rsid w:val="00103341"/>
    <w:rsid w:val="00181F8B"/>
    <w:rsid w:val="002F544B"/>
    <w:rsid w:val="00372BB4"/>
    <w:rsid w:val="00380781"/>
    <w:rsid w:val="004C68B5"/>
    <w:rsid w:val="005919A8"/>
    <w:rsid w:val="007320B7"/>
    <w:rsid w:val="007417F9"/>
    <w:rsid w:val="00773F57"/>
    <w:rsid w:val="00796FAA"/>
    <w:rsid w:val="00805C65"/>
    <w:rsid w:val="008064A3"/>
    <w:rsid w:val="00823A7B"/>
    <w:rsid w:val="00825D9A"/>
    <w:rsid w:val="008E254B"/>
    <w:rsid w:val="008E4833"/>
    <w:rsid w:val="00932073"/>
    <w:rsid w:val="0093590D"/>
    <w:rsid w:val="00936797"/>
    <w:rsid w:val="00996218"/>
    <w:rsid w:val="009C20A8"/>
    <w:rsid w:val="00A72BFE"/>
    <w:rsid w:val="00AC06EA"/>
    <w:rsid w:val="00AE6F73"/>
    <w:rsid w:val="00B031F9"/>
    <w:rsid w:val="00BC1C78"/>
    <w:rsid w:val="00CF114B"/>
    <w:rsid w:val="00D73685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1E1EB"/>
  <w15:chartTrackingRefBased/>
  <w15:docId w15:val="{E904A4C2-15CD-504E-9218-08080F5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L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8</cp:revision>
  <dcterms:created xsi:type="dcterms:W3CDTF">2022-11-09T09:48:00Z</dcterms:created>
  <dcterms:modified xsi:type="dcterms:W3CDTF">2025-09-14T10:10:00Z</dcterms:modified>
</cp:coreProperties>
</file>